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FC04B0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C2DB6" w:rsidRPr="005D5F15">
              <w:rPr>
                <w:rFonts w:asciiTheme="minorHAnsi" w:hAnsiTheme="minorHAnsi" w:cstheme="minorBidi"/>
              </w:rPr>
              <w:t>8KSK/ABZKRM/2</w:t>
            </w:r>
            <w:r w:rsidR="00FF52A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7A8D71D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73401">
              <w:rPr>
                <w:rFonts w:asciiTheme="minorHAnsi" w:hAnsiTheme="minorHAnsi" w:cstheme="minorHAnsi"/>
                <w:bCs/>
              </w:rPr>
              <w:t xml:space="preserve">Riadenie krízových </w:t>
            </w:r>
            <w:r w:rsidR="00D221D6">
              <w:rPr>
                <w:rFonts w:asciiTheme="minorHAnsi" w:hAnsiTheme="minorHAnsi" w:cstheme="minorHAnsi"/>
                <w:bCs/>
              </w:rPr>
              <w:t>situácií</w:t>
            </w:r>
            <w:r w:rsidR="00A73401">
              <w:rPr>
                <w:rFonts w:asciiTheme="minorHAnsi" w:hAnsiTheme="minorHAnsi" w:cstheme="minorHAnsi"/>
                <w:bCs/>
              </w:rPr>
              <w:t xml:space="preserve"> vo vybraných službách PZ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A1ADFF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ok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9C2DB6">
              <w:rPr>
                <w:rFonts w:asciiTheme="minorHAnsi" w:hAnsiTheme="minorHAnsi" w:cstheme="minorHAnsi"/>
              </w:rPr>
              <w:t>1</w:t>
            </w:r>
            <w:r w:rsidR="006302BA">
              <w:rPr>
                <w:rFonts w:asciiTheme="minorHAnsi" w:hAnsiTheme="minorHAnsi" w:cstheme="minorHAnsi"/>
              </w:rPr>
              <w:t xml:space="preserve"> hod</w:t>
            </w:r>
            <w:r w:rsidR="009C2DB6">
              <w:rPr>
                <w:rFonts w:asciiTheme="minorHAnsi" w:hAnsiTheme="minorHAnsi" w:cstheme="minorHAnsi"/>
              </w:rPr>
              <w:t>ina</w:t>
            </w:r>
            <w:r w:rsidR="006302BA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B700D6">
              <w:rPr>
                <w:rFonts w:asciiTheme="minorHAnsi" w:hAnsiTheme="minorHAnsi" w:cstheme="minorHAnsi"/>
              </w:rPr>
              <w:t xml:space="preserve">za </w:t>
            </w:r>
            <w:r w:rsidR="009C2DB6">
              <w:rPr>
                <w:rFonts w:asciiTheme="minorHAnsi" w:hAnsiTheme="minorHAnsi" w:cstheme="minorHAnsi"/>
              </w:rPr>
              <w:t>týždeň</w:t>
            </w:r>
            <w:r w:rsidR="00B700D6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47D01623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B700D6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E0748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248854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E07488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F9180A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46908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</w:t>
            </w:r>
            <w:r w:rsidRPr="00B35532">
              <w:rPr>
                <w:rFonts w:asciiTheme="minorHAnsi" w:hAnsiTheme="minorHAnsi" w:cstheme="minorHAnsi"/>
              </w:rPr>
              <w:t>ukončený priebežným hodnotením (riadny termín):</w:t>
            </w:r>
          </w:p>
          <w:p w14:paraId="36413292" w14:textId="77777777" w:rsidR="00497225" w:rsidRPr="00497225" w:rsidRDefault="00497225" w:rsidP="0049722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7E3DDB0F" w14:textId="2255478B" w:rsidR="00497225" w:rsidRPr="00497225" w:rsidRDefault="00497225" w:rsidP="0049722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vypracovanie a prezentácia seminárnej práce na určenú tému z oblasti riadenia krízových situácií vo vybraných službách PZ (napr. analýza konkrétnej udalosti, návrh krízového plánu, bezpečnostné opatrenia pri vybranom podujatí),</w:t>
            </w:r>
          </w:p>
          <w:p w14:paraId="01C54B44" w14:textId="543455BB" w:rsidR="00497225" w:rsidRPr="00497225" w:rsidRDefault="00497225" w:rsidP="00497225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úspešné absolvovanie priebežného vedomostného testu z právnych, organizačných a taktických východísk krízového riadenia.</w:t>
            </w:r>
          </w:p>
          <w:p w14:paraId="1271A258" w14:textId="5D9B3A4B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274C8256" w14:textId="77777777" w:rsidR="00F030D3" w:rsidRPr="0029626C" w:rsidRDefault="00F030D3" w:rsidP="00F030D3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F030D3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497225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  <w:b/>
              </w:rPr>
              <w:t>Výsledky vzdelávania:</w:t>
            </w:r>
            <w:r w:rsidRPr="0049722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497225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497225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AEC4B4" w14:textId="39062808" w:rsidR="005A6ED3" w:rsidRPr="00497225" w:rsidRDefault="005A6ED3" w:rsidP="0049722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  <w:r w:rsidRPr="00497225">
              <w:rPr>
                <w:rFonts w:asciiTheme="minorHAnsi" w:hAnsiTheme="minorHAnsi" w:cstheme="minorHAnsi"/>
              </w:rPr>
              <w:t xml:space="preserve"> </w:t>
            </w:r>
          </w:p>
          <w:p w14:paraId="6ABABE0E" w14:textId="77777777" w:rsidR="00497225" w:rsidRPr="00497225" w:rsidRDefault="00497225" w:rsidP="0049722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definovať základné pojmy krízového riadenia a typológiu krízových situácií,</w:t>
            </w:r>
          </w:p>
          <w:p w14:paraId="1919FE06" w14:textId="2E3940AB" w:rsidR="00497225" w:rsidRPr="00497225" w:rsidRDefault="00497225" w:rsidP="0049722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lastRenderedPageBreak/>
              <w:t>popísať právny rámec krízového riadenia v SR a postavenie Policajného zboru v tomto systéme,</w:t>
            </w:r>
          </w:p>
          <w:p w14:paraId="1532E4FA" w14:textId="63660BF5" w:rsidR="00497225" w:rsidRPr="00497225" w:rsidRDefault="00497225" w:rsidP="0049722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charakterizovať úlohy a kompetencie vybraných služieb PZ v rámci integrovaného záchranného systému,</w:t>
            </w:r>
          </w:p>
          <w:p w14:paraId="5C871885" w14:textId="6E675C28" w:rsidR="00497225" w:rsidRPr="00497225" w:rsidRDefault="00497225" w:rsidP="0049722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vysvetliť zásady krízového plánovania, prípravy bezpečnostných opatrení a koordinácie zložiek pri verejných, športových a hromadných podujatiach,</w:t>
            </w:r>
          </w:p>
          <w:p w14:paraId="46753A0D" w14:textId="602AB5D7" w:rsidR="00497225" w:rsidRPr="00497225" w:rsidRDefault="00497225" w:rsidP="00497225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</w:rPr>
              <w:t>opísať postupy PZ pri hromadnom narušení verejného poriadku, zhromaždeniach osôb a iných mimoriadnych udalostiach.</w:t>
            </w:r>
          </w:p>
          <w:p w14:paraId="6B7F95FC" w14:textId="20891848" w:rsidR="005A6ED3" w:rsidRPr="00497225" w:rsidRDefault="005A6ED3" w:rsidP="00497225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97225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8B99D8C" w14:textId="77777777" w:rsidR="00497225" w:rsidRPr="00497225" w:rsidRDefault="00497225" w:rsidP="0049722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analyzovať modelové krízové situácie a identifikovať úlohy a zodpovednosti jednotlivých zložiek PZ,</w:t>
            </w:r>
          </w:p>
          <w:p w14:paraId="63DDED5B" w14:textId="306F99BE" w:rsidR="00497225" w:rsidRPr="00497225" w:rsidRDefault="00497225" w:rsidP="0049722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navrhnúť základné bezpečnostné opatrenia pri vybranom verejnom alebo športovom podujatí a zdôvodniť ich,</w:t>
            </w:r>
          </w:p>
          <w:p w14:paraId="53E7B2AB" w14:textId="2B6FD7CC" w:rsidR="00497225" w:rsidRPr="00497225" w:rsidRDefault="00497225" w:rsidP="0049722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podieľať sa na tvorbe jednoduchého krízového alebo taktického plánu (napr. pri zhromaždení, hromadnom narušení verejného poriadku),</w:t>
            </w:r>
          </w:p>
          <w:p w14:paraId="7ABE3890" w14:textId="01108DB4" w:rsidR="00497225" w:rsidRPr="00497225" w:rsidRDefault="00497225" w:rsidP="0049722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497225">
              <w:rPr>
                <w:rFonts w:asciiTheme="minorHAnsi" w:hAnsiTheme="minorHAnsi" w:cstheme="minorHAnsi"/>
              </w:rPr>
              <w:t>aplikovať zásady komunikácie a koordinácie s ostatnými zložkami IZS v modelových a simulovaných situáciách,</w:t>
            </w:r>
          </w:p>
          <w:p w14:paraId="507EDDC3" w14:textId="1B0CBFF9" w:rsidR="00497225" w:rsidRPr="00497225" w:rsidRDefault="00497225" w:rsidP="0049722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97225">
              <w:rPr>
                <w:rFonts w:asciiTheme="minorHAnsi" w:hAnsiTheme="minorHAnsi" w:cstheme="minorHAnsi"/>
              </w:rPr>
              <w:t>reflektovať a vyhodnotiť priebeh stáže alebo súčinnostného cvičenia (vlastná úloha, rezervy, návrhy na zlepšenie).</w:t>
            </w:r>
          </w:p>
          <w:p w14:paraId="6D34574B" w14:textId="1D7299B1" w:rsidR="005A6ED3" w:rsidRPr="00497225" w:rsidRDefault="005A6ED3" w:rsidP="0049722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497225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11BCFE1" w14:textId="77777777" w:rsidR="00497225" w:rsidRPr="00497225" w:rsidRDefault="00497225" w:rsidP="0049722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zodpovedne pristupovať k plneniu úloh PZ v krízových situáciách s dôrazom na zákonnosť, proporcionalitu a ochranu základných práv a slobôd,</w:t>
            </w:r>
          </w:p>
          <w:p w14:paraId="2302A8A2" w14:textId="548D62BC" w:rsidR="00497225" w:rsidRPr="00497225" w:rsidRDefault="00497225" w:rsidP="0049722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pracovať v tíme pri riešení krízových situácií a prispievať k efektívnej koordinácii viacerých zložiek,</w:t>
            </w:r>
          </w:p>
          <w:p w14:paraId="380C03AE" w14:textId="729AEBFD" w:rsidR="00497225" w:rsidRPr="00497225" w:rsidRDefault="00497225" w:rsidP="0049722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samostatne a kriticky posudzovať vybrané postupy krízového riadenia a navrhovať primerané opatrenia na zlepšenie,</w:t>
            </w:r>
          </w:p>
          <w:p w14:paraId="3FF5EB5D" w14:textId="5476E212" w:rsidR="00497225" w:rsidRPr="00497225" w:rsidRDefault="00497225" w:rsidP="0049722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97225">
              <w:rPr>
                <w:rFonts w:asciiTheme="minorHAnsi" w:hAnsiTheme="minorHAnsi" w:cstheme="minorHAnsi"/>
                <w:iCs/>
              </w:rPr>
              <w:t>využívať teoretické poznatky o krízovom riadení pri riešení praktických modelových situácií vo vybraných službách PZ,</w:t>
            </w:r>
          </w:p>
          <w:p w14:paraId="0E8E6191" w14:textId="73DA1BFA" w:rsidR="00306FED" w:rsidRPr="00497225" w:rsidRDefault="00497225" w:rsidP="00497225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497225">
              <w:rPr>
                <w:rFonts w:asciiTheme="minorHAnsi" w:hAnsiTheme="minorHAnsi" w:cstheme="minorHAnsi"/>
                <w:iCs/>
              </w:rPr>
              <w:t>aktívne sa podieľať na príprave a realizácii preventívnych a cvičných aktivít v oblasti krízového riadenia.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871983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1AA09D31" w14:textId="194C5B62" w:rsidR="00497225" w:rsidRDefault="0020015C" w:rsidP="009F6A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Úvod</w:t>
            </w:r>
            <w:r w:rsidR="00516399" w:rsidRPr="00497225">
              <w:rPr>
                <w:rFonts w:asciiTheme="minorHAnsi" w:hAnsiTheme="minorHAnsi" w:cstheme="minorHAnsi"/>
                <w:bCs/>
              </w:rPr>
              <w:t xml:space="preserve"> </w:t>
            </w:r>
            <w:r w:rsidR="007D2648" w:rsidRPr="00497225">
              <w:rPr>
                <w:rFonts w:asciiTheme="minorHAnsi" w:hAnsiTheme="minorHAnsi" w:cstheme="minorHAnsi"/>
                <w:bCs/>
              </w:rPr>
              <w:t>do krízového riadenia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5C65AB8E" w14:textId="215A8BEE" w:rsidR="00497225" w:rsidRDefault="00FD01F2" w:rsidP="005164F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Krízové plánovanie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2127BEE6" w14:textId="29B6EE52" w:rsidR="00497225" w:rsidRPr="00497225" w:rsidRDefault="005164F5" w:rsidP="005164F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</w:rPr>
              <w:t>Plnenie úloh policajných zložiek v rámci integrovaného záchranného systému (IZS)</w:t>
            </w:r>
            <w:r w:rsidR="00497225">
              <w:rPr>
                <w:rFonts w:asciiTheme="minorHAnsi" w:hAnsiTheme="minorHAnsi" w:cstheme="minorHAnsi"/>
              </w:rPr>
              <w:t>.</w:t>
            </w:r>
          </w:p>
          <w:p w14:paraId="40EF2EDB" w14:textId="69E196DA" w:rsidR="00497225" w:rsidRDefault="005164F5" w:rsidP="005164F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Bezpečnostné opatrenia počas verejných</w:t>
            </w:r>
            <w:r w:rsidR="00E870EB" w:rsidRPr="00497225">
              <w:rPr>
                <w:rFonts w:asciiTheme="minorHAnsi" w:hAnsiTheme="minorHAnsi" w:cstheme="minorHAnsi"/>
                <w:bCs/>
              </w:rPr>
              <w:t xml:space="preserve"> kultúrnych</w:t>
            </w:r>
            <w:r w:rsidRPr="00497225">
              <w:rPr>
                <w:rFonts w:asciiTheme="minorHAnsi" w:hAnsiTheme="minorHAnsi" w:cstheme="minorHAnsi"/>
                <w:bCs/>
              </w:rPr>
              <w:t xml:space="preserve"> podujatí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693BE054" w14:textId="0E652BF3" w:rsidR="00497225" w:rsidRDefault="00E870EB" w:rsidP="005164F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Bezpečnostné opatrenia pri športových podujatiach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278A0D12" w14:textId="5A53BB54" w:rsidR="00497225" w:rsidRDefault="00E870EB" w:rsidP="005164F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Činnosť príslušníkov PZ pri zabezpečovaní zhromaždení</w:t>
            </w:r>
            <w:r w:rsidR="00E97DB1" w:rsidRPr="00497225">
              <w:rPr>
                <w:rFonts w:asciiTheme="minorHAnsi" w:hAnsiTheme="minorHAnsi" w:cstheme="minorHAnsi"/>
                <w:bCs/>
              </w:rPr>
              <w:t xml:space="preserve"> osôb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50E5507B" w14:textId="59466C3E" w:rsidR="00497225" w:rsidRDefault="005164F5" w:rsidP="009F6A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Hromadné narušenia verejného poriadku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2C508BC1" w14:textId="22531355" w:rsidR="00497225" w:rsidRDefault="00FD01F2" w:rsidP="009F6A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  <w:bCs/>
              </w:rPr>
              <w:t>Výcvik a</w:t>
            </w:r>
            <w:r w:rsidR="00497225">
              <w:rPr>
                <w:rFonts w:asciiTheme="minorHAnsi" w:hAnsiTheme="minorHAnsi" w:cstheme="minorHAnsi"/>
                <w:bCs/>
              </w:rPr>
              <w:t> </w:t>
            </w:r>
            <w:r w:rsidRPr="00497225">
              <w:rPr>
                <w:rFonts w:asciiTheme="minorHAnsi" w:hAnsiTheme="minorHAnsi" w:cstheme="minorHAnsi"/>
                <w:bCs/>
              </w:rPr>
              <w:t>prevencia</w:t>
            </w:r>
            <w:r w:rsidR="00497225">
              <w:rPr>
                <w:rFonts w:asciiTheme="minorHAnsi" w:hAnsiTheme="minorHAnsi" w:cstheme="minorHAnsi"/>
                <w:bCs/>
              </w:rPr>
              <w:t>.</w:t>
            </w:r>
          </w:p>
          <w:p w14:paraId="00C24124" w14:textId="68195854" w:rsidR="00AE4E58" w:rsidRPr="00497225" w:rsidRDefault="00516399" w:rsidP="00F8307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497225">
              <w:rPr>
                <w:rFonts w:asciiTheme="minorHAnsi" w:hAnsiTheme="minorHAnsi" w:cstheme="minorHAnsi"/>
              </w:rPr>
              <w:t xml:space="preserve">Stáž, súčinnostné cvičenie </w:t>
            </w:r>
            <w:r w:rsidR="00F8307E" w:rsidRPr="00497225">
              <w:rPr>
                <w:rFonts w:asciiTheme="minorHAnsi" w:hAnsiTheme="minorHAnsi" w:cstheme="minorHAnsi"/>
              </w:rPr>
              <w:t>so zložkami KR PZ</w:t>
            </w:r>
            <w:r w:rsidR="00497225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25F6B5A" w14:textId="5F6279EE" w:rsid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č. 387/2002 Z. z. o riadení štátu v krízových situáciách mimo času vojny a vojnového stavu.</w:t>
            </w:r>
          </w:p>
          <w:p w14:paraId="08A8EC59" w14:textId="77777777" w:rsidR="00244844" w:rsidRPr="00AF21A4" w:rsidRDefault="00244844" w:rsidP="0024484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Zákon č. 129/2002 Z. z. o integrovanom záchrannom systéme.</w:t>
            </w:r>
          </w:p>
          <w:p w14:paraId="537FD88A" w14:textId="77777777" w:rsidR="00244844" w:rsidRPr="00AF21A4" w:rsidRDefault="00244844" w:rsidP="0024484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Vyhláška Ministerstva vnútra Slovenskej republiky č. 328 z 15. októbra 2012 ktorou sa ustanovujú podrobnosti o evakuácii.</w:t>
            </w:r>
          </w:p>
          <w:p w14:paraId="0888F197" w14:textId="77777777" w:rsidR="00244844" w:rsidRPr="00497225" w:rsidRDefault="00244844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</w:p>
          <w:p w14:paraId="1F2468AB" w14:textId="452BA99C" w:rsidR="00497225" w:rsidRP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Národnej rady Slovenskej republiky č. 171/1993 Z. z. o Policajnom zbore v znení neskorších predpisov</w:t>
            </w:r>
          </w:p>
          <w:p w14:paraId="195FD8F9" w14:textId="1DE2A381" w:rsidR="00497225" w:rsidRP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ŠIMÁK, L. (2004).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Krízový manažment vo verejnej správe</w:t>
            </w:r>
            <w:r w:rsidRPr="00497225">
              <w:rPr>
                <w:rFonts w:asciiTheme="minorHAnsi" w:hAnsiTheme="minorHAnsi" w:cstheme="minorHAnsi"/>
                <w:noProof/>
              </w:rPr>
              <w:t>. Žilina: Žilinská univerzita v Žiline, Fakulta špeciálneho inžinierstva.</w:t>
            </w:r>
          </w:p>
          <w:p w14:paraId="43B96121" w14:textId="5BACF88D" w:rsidR="00497225" w:rsidRP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KACZOR, S.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Úlohy operačných odborov Policajného zboru, ich poslanie a organizácia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7BDB8B19" w14:textId="264E8FF1" w:rsidR="00497225" w:rsidRP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METEŇKO, J., MIŠOTA, M. (2012).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Správna prax pre dialóg a komunikáciu ako strategické princípy policajných činností na politické manifestácie v Európe (GODIAC).</w:t>
            </w:r>
            <w:r w:rsidRPr="00497225">
              <w:rPr>
                <w:rFonts w:asciiTheme="minorHAnsi" w:hAnsiTheme="minorHAnsi" w:cstheme="minorHAnsi"/>
                <w:noProof/>
              </w:rPr>
              <w:t xml:space="preserve"> Bratislava: Akadémia Policajného zboru.</w:t>
            </w:r>
          </w:p>
          <w:p w14:paraId="7840F459" w14:textId="01AD59A5" w:rsidR="00497225" w:rsidRPr="00497225" w:rsidRDefault="00497225" w:rsidP="0049722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LÖFFLER, B., ZÁMEK, D.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Analýza súčasného stavu na úseku využívania metód policajnej verejnoporiadkovej činnosti eliminujúcich hromadné narušenie verejného poriadku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21D5399D" w14:textId="6EEAEC38" w:rsidR="000560D0" w:rsidRPr="009B1B30" w:rsidRDefault="00497225" w:rsidP="0049722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Ministerstvo vnútra Slovenskej republiky. Ministerstvo vnútra SR [online]. Dostupné na: www.minv.sk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D4C7E3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F030D3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083AF44" w:rsidR="00F91D11" w:rsidRPr="00B3553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</w:t>
            </w:r>
            <w:r w:rsidRPr="00B35532">
              <w:rPr>
                <w:rFonts w:asciiTheme="minorHAnsi" w:hAnsiTheme="minorHAnsi" w:cstheme="minorHAnsi"/>
              </w:rPr>
              <w:t xml:space="preserve">záťaž = </w:t>
            </w:r>
            <w:r w:rsidR="001C3AA8">
              <w:rPr>
                <w:rFonts w:asciiTheme="minorHAnsi" w:hAnsiTheme="minorHAnsi" w:cstheme="minorHAnsi"/>
              </w:rPr>
              <w:t>75</w:t>
            </w:r>
            <w:r w:rsidRPr="00B35532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2F937926" w:rsidR="00F91D11" w:rsidRPr="00B3553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B35532">
              <w:rPr>
                <w:rFonts w:asciiTheme="minorHAnsi" w:hAnsiTheme="minorHAnsi" w:cstheme="minorHAnsi"/>
              </w:rPr>
              <w:t xml:space="preserve">kontaktná výučba: </w:t>
            </w:r>
            <w:r w:rsidR="009C2DB6">
              <w:rPr>
                <w:rFonts w:asciiTheme="minorHAnsi" w:hAnsiTheme="minorHAnsi" w:cstheme="minorHAnsi"/>
              </w:rPr>
              <w:t>10</w:t>
            </w:r>
            <w:r w:rsidRPr="00B35532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330E5E83" w:rsidR="00F91D11" w:rsidRPr="001C3AA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C3AA8">
              <w:rPr>
                <w:rFonts w:asciiTheme="minorHAnsi" w:hAnsiTheme="minorHAnsi" w:cstheme="minorHAnsi"/>
              </w:rPr>
              <w:t xml:space="preserve">vypracovanie a prezentácia seminárnej práce na určenú tému: </w:t>
            </w:r>
            <w:r w:rsidR="001C3AA8" w:rsidRPr="001C3AA8">
              <w:rPr>
                <w:rFonts w:asciiTheme="minorHAnsi" w:hAnsiTheme="minorHAnsi" w:cstheme="minorHAnsi"/>
              </w:rPr>
              <w:t>20</w:t>
            </w:r>
            <w:r w:rsidRPr="001C3AA8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062C810E" w:rsidR="00F91D11" w:rsidRPr="001C3AA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C3AA8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1C3AA8" w:rsidRPr="001C3AA8">
              <w:rPr>
                <w:rFonts w:asciiTheme="minorHAnsi" w:hAnsiTheme="minorHAnsi" w:cstheme="minorHAnsi"/>
              </w:rPr>
              <w:t>20</w:t>
            </w:r>
            <w:r w:rsidRPr="001C3AA8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138A8279" w:rsidR="00F91D11" w:rsidRPr="001C3AA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C3AA8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E76807">
              <w:rPr>
                <w:rFonts w:asciiTheme="minorHAnsi" w:hAnsiTheme="minorHAnsi" w:cstheme="minorHAnsi"/>
              </w:rPr>
              <w:t>25</w:t>
            </w:r>
            <w:r w:rsidRPr="001C3AA8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C2B5075" w:rsidR="008A34EB" w:rsidRPr="00B44458" w:rsidRDefault="00870487" w:rsidP="008C443A">
            <w:pPr>
              <w:jc w:val="both"/>
              <w:rPr>
                <w:rFonts w:asciiTheme="minorHAnsi" w:hAnsiTheme="minorHAnsi" w:cstheme="minorHAnsi"/>
              </w:rPr>
            </w:pPr>
            <w:r w:rsidRPr="00870487">
              <w:rPr>
                <w:rFonts w:asciiTheme="minorHAnsi" w:hAnsiTheme="minorHAnsi" w:cstheme="minorHAnsi"/>
              </w:rPr>
              <w:t>Ing. Marek Komloš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2D386C5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6557A" w:rsidRPr="00C6557A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E444" w14:textId="77777777" w:rsidR="003E0F53" w:rsidRDefault="003E0F53" w:rsidP="00524AED">
      <w:r>
        <w:separator/>
      </w:r>
    </w:p>
  </w:endnote>
  <w:endnote w:type="continuationSeparator" w:id="0">
    <w:p w14:paraId="4B0228D2" w14:textId="77777777" w:rsidR="003E0F53" w:rsidRDefault="003E0F53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05EE" w14:textId="77777777" w:rsidR="003E0F53" w:rsidRDefault="003E0F53" w:rsidP="00524AED">
      <w:r>
        <w:separator/>
      </w:r>
    </w:p>
  </w:footnote>
  <w:footnote w:type="continuationSeparator" w:id="0">
    <w:p w14:paraId="5E64FB3D" w14:textId="77777777" w:rsidR="003E0F53" w:rsidRDefault="003E0F53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5CD0"/>
    <w:rsid w:val="000560D0"/>
    <w:rsid w:val="000562BF"/>
    <w:rsid w:val="00061F43"/>
    <w:rsid w:val="000634D7"/>
    <w:rsid w:val="00096F8F"/>
    <w:rsid w:val="000E3018"/>
    <w:rsid w:val="000F3B7E"/>
    <w:rsid w:val="000F586A"/>
    <w:rsid w:val="000F71F0"/>
    <w:rsid w:val="0010251B"/>
    <w:rsid w:val="00125487"/>
    <w:rsid w:val="0013391D"/>
    <w:rsid w:val="00142678"/>
    <w:rsid w:val="00146C66"/>
    <w:rsid w:val="00152502"/>
    <w:rsid w:val="00160126"/>
    <w:rsid w:val="00160FFD"/>
    <w:rsid w:val="0016301A"/>
    <w:rsid w:val="00170D29"/>
    <w:rsid w:val="001716F3"/>
    <w:rsid w:val="00176E5C"/>
    <w:rsid w:val="001903C8"/>
    <w:rsid w:val="001926D9"/>
    <w:rsid w:val="00197C4C"/>
    <w:rsid w:val="001B0095"/>
    <w:rsid w:val="001C3AA8"/>
    <w:rsid w:val="0020015C"/>
    <w:rsid w:val="002003F5"/>
    <w:rsid w:val="00225921"/>
    <w:rsid w:val="00233655"/>
    <w:rsid w:val="00234395"/>
    <w:rsid w:val="002379F4"/>
    <w:rsid w:val="00244844"/>
    <w:rsid w:val="00261318"/>
    <w:rsid w:val="00262472"/>
    <w:rsid w:val="00264BD5"/>
    <w:rsid w:val="002A5BF1"/>
    <w:rsid w:val="002B7EF9"/>
    <w:rsid w:val="002C49A5"/>
    <w:rsid w:val="002D1B48"/>
    <w:rsid w:val="002F17B6"/>
    <w:rsid w:val="00302F6F"/>
    <w:rsid w:val="00306FED"/>
    <w:rsid w:val="00307AAD"/>
    <w:rsid w:val="003122C8"/>
    <w:rsid w:val="00317C40"/>
    <w:rsid w:val="00321A03"/>
    <w:rsid w:val="0035218F"/>
    <w:rsid w:val="003560AA"/>
    <w:rsid w:val="00364BAB"/>
    <w:rsid w:val="00376102"/>
    <w:rsid w:val="00383E6B"/>
    <w:rsid w:val="00387422"/>
    <w:rsid w:val="00396070"/>
    <w:rsid w:val="003A360E"/>
    <w:rsid w:val="003A64EE"/>
    <w:rsid w:val="003A73B3"/>
    <w:rsid w:val="003C0EA9"/>
    <w:rsid w:val="003D218D"/>
    <w:rsid w:val="003E0F53"/>
    <w:rsid w:val="003E2147"/>
    <w:rsid w:val="003E6DE6"/>
    <w:rsid w:val="003F13AC"/>
    <w:rsid w:val="003F438A"/>
    <w:rsid w:val="003F6097"/>
    <w:rsid w:val="003F7545"/>
    <w:rsid w:val="0040173B"/>
    <w:rsid w:val="00430832"/>
    <w:rsid w:val="00442373"/>
    <w:rsid w:val="00470D5A"/>
    <w:rsid w:val="00497225"/>
    <w:rsid w:val="004D67F0"/>
    <w:rsid w:val="004F3FBD"/>
    <w:rsid w:val="00516399"/>
    <w:rsid w:val="005164F5"/>
    <w:rsid w:val="00524AED"/>
    <w:rsid w:val="00532DF6"/>
    <w:rsid w:val="00535D58"/>
    <w:rsid w:val="00547C96"/>
    <w:rsid w:val="00584E0B"/>
    <w:rsid w:val="00587FF2"/>
    <w:rsid w:val="00593A18"/>
    <w:rsid w:val="00593C3F"/>
    <w:rsid w:val="00596A27"/>
    <w:rsid w:val="00597648"/>
    <w:rsid w:val="005A6ED3"/>
    <w:rsid w:val="005B3BB0"/>
    <w:rsid w:val="005D5F15"/>
    <w:rsid w:val="005E58A0"/>
    <w:rsid w:val="005F6EB1"/>
    <w:rsid w:val="006125BA"/>
    <w:rsid w:val="00615B09"/>
    <w:rsid w:val="00622B01"/>
    <w:rsid w:val="006276A1"/>
    <w:rsid w:val="006302BA"/>
    <w:rsid w:val="00631EF0"/>
    <w:rsid w:val="00632267"/>
    <w:rsid w:val="0065325E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817B3"/>
    <w:rsid w:val="007C5335"/>
    <w:rsid w:val="007D2648"/>
    <w:rsid w:val="007E0E56"/>
    <w:rsid w:val="007F0746"/>
    <w:rsid w:val="007F6B81"/>
    <w:rsid w:val="00801B03"/>
    <w:rsid w:val="008146A7"/>
    <w:rsid w:val="008146ED"/>
    <w:rsid w:val="008218E5"/>
    <w:rsid w:val="00823C22"/>
    <w:rsid w:val="00825A38"/>
    <w:rsid w:val="00825CAE"/>
    <w:rsid w:val="008277C4"/>
    <w:rsid w:val="00870487"/>
    <w:rsid w:val="00871983"/>
    <w:rsid w:val="008774CA"/>
    <w:rsid w:val="00896023"/>
    <w:rsid w:val="008A34EB"/>
    <w:rsid w:val="008C2674"/>
    <w:rsid w:val="008C443A"/>
    <w:rsid w:val="008D4963"/>
    <w:rsid w:val="008F3C00"/>
    <w:rsid w:val="00912DDD"/>
    <w:rsid w:val="00920F9D"/>
    <w:rsid w:val="009237F8"/>
    <w:rsid w:val="00925DA7"/>
    <w:rsid w:val="00942156"/>
    <w:rsid w:val="00942D36"/>
    <w:rsid w:val="00946908"/>
    <w:rsid w:val="00951BCE"/>
    <w:rsid w:val="00955A73"/>
    <w:rsid w:val="00970201"/>
    <w:rsid w:val="00980FBD"/>
    <w:rsid w:val="00995994"/>
    <w:rsid w:val="009B1B30"/>
    <w:rsid w:val="009B24B1"/>
    <w:rsid w:val="009C2DB6"/>
    <w:rsid w:val="009D6E07"/>
    <w:rsid w:val="009E0DA1"/>
    <w:rsid w:val="009F50A0"/>
    <w:rsid w:val="009F6AD3"/>
    <w:rsid w:val="00A31172"/>
    <w:rsid w:val="00A46BCA"/>
    <w:rsid w:val="00A56373"/>
    <w:rsid w:val="00A6260F"/>
    <w:rsid w:val="00A65AB0"/>
    <w:rsid w:val="00A73401"/>
    <w:rsid w:val="00A9722D"/>
    <w:rsid w:val="00AA07DB"/>
    <w:rsid w:val="00AD1393"/>
    <w:rsid w:val="00AE4E58"/>
    <w:rsid w:val="00B17203"/>
    <w:rsid w:val="00B27960"/>
    <w:rsid w:val="00B35532"/>
    <w:rsid w:val="00B44458"/>
    <w:rsid w:val="00B528E7"/>
    <w:rsid w:val="00B64928"/>
    <w:rsid w:val="00B6638F"/>
    <w:rsid w:val="00B700D6"/>
    <w:rsid w:val="00BB7400"/>
    <w:rsid w:val="00BE2642"/>
    <w:rsid w:val="00BE2BEA"/>
    <w:rsid w:val="00BF293B"/>
    <w:rsid w:val="00C077AA"/>
    <w:rsid w:val="00C07F8D"/>
    <w:rsid w:val="00C44270"/>
    <w:rsid w:val="00C51D1B"/>
    <w:rsid w:val="00C64E36"/>
    <w:rsid w:val="00C6557A"/>
    <w:rsid w:val="00C823B9"/>
    <w:rsid w:val="00C93982"/>
    <w:rsid w:val="00CF0D0E"/>
    <w:rsid w:val="00CF5E19"/>
    <w:rsid w:val="00CF640B"/>
    <w:rsid w:val="00D20030"/>
    <w:rsid w:val="00D2100B"/>
    <w:rsid w:val="00D21FD3"/>
    <w:rsid w:val="00D221D6"/>
    <w:rsid w:val="00D2595A"/>
    <w:rsid w:val="00D35D75"/>
    <w:rsid w:val="00D40D60"/>
    <w:rsid w:val="00D50507"/>
    <w:rsid w:val="00D6030C"/>
    <w:rsid w:val="00D6363F"/>
    <w:rsid w:val="00D643F6"/>
    <w:rsid w:val="00D80F13"/>
    <w:rsid w:val="00D911E6"/>
    <w:rsid w:val="00D973CA"/>
    <w:rsid w:val="00DB1026"/>
    <w:rsid w:val="00DB5D97"/>
    <w:rsid w:val="00DC7599"/>
    <w:rsid w:val="00DE3A84"/>
    <w:rsid w:val="00DE6F4A"/>
    <w:rsid w:val="00E02EBE"/>
    <w:rsid w:val="00E02EDF"/>
    <w:rsid w:val="00E042C1"/>
    <w:rsid w:val="00E07488"/>
    <w:rsid w:val="00E16914"/>
    <w:rsid w:val="00E4402C"/>
    <w:rsid w:val="00E658CE"/>
    <w:rsid w:val="00E76807"/>
    <w:rsid w:val="00E80F94"/>
    <w:rsid w:val="00E8316B"/>
    <w:rsid w:val="00E870EB"/>
    <w:rsid w:val="00E97DB1"/>
    <w:rsid w:val="00EA3C29"/>
    <w:rsid w:val="00EA58FF"/>
    <w:rsid w:val="00EC4FE1"/>
    <w:rsid w:val="00EC6E2E"/>
    <w:rsid w:val="00EE1B50"/>
    <w:rsid w:val="00EF197D"/>
    <w:rsid w:val="00F030D3"/>
    <w:rsid w:val="00F0558C"/>
    <w:rsid w:val="00F170FF"/>
    <w:rsid w:val="00F323B8"/>
    <w:rsid w:val="00F368A6"/>
    <w:rsid w:val="00F42775"/>
    <w:rsid w:val="00F458FD"/>
    <w:rsid w:val="00F5141A"/>
    <w:rsid w:val="00F57E96"/>
    <w:rsid w:val="00F72E3A"/>
    <w:rsid w:val="00F7586A"/>
    <w:rsid w:val="00F8307E"/>
    <w:rsid w:val="00F86260"/>
    <w:rsid w:val="00F90286"/>
    <w:rsid w:val="00F91D11"/>
    <w:rsid w:val="00FA0D03"/>
    <w:rsid w:val="00FB24AB"/>
    <w:rsid w:val="00FB3D8D"/>
    <w:rsid w:val="00FC232F"/>
    <w:rsid w:val="00FD01F2"/>
    <w:rsid w:val="00FF362E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DBCE53D5-27AE-469F-8C9C-B9ADE2F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A3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634D7"/>
    <w:rsid w:val="00072871"/>
    <w:rsid w:val="000F66D4"/>
    <w:rsid w:val="0010251B"/>
    <w:rsid w:val="00125487"/>
    <w:rsid w:val="00152502"/>
    <w:rsid w:val="00195ED3"/>
    <w:rsid w:val="00262472"/>
    <w:rsid w:val="002B7EF9"/>
    <w:rsid w:val="00383E6B"/>
    <w:rsid w:val="003B2A20"/>
    <w:rsid w:val="003F1260"/>
    <w:rsid w:val="004D0273"/>
    <w:rsid w:val="00622B01"/>
    <w:rsid w:val="00670D56"/>
    <w:rsid w:val="00686653"/>
    <w:rsid w:val="007008D6"/>
    <w:rsid w:val="00736620"/>
    <w:rsid w:val="007A413C"/>
    <w:rsid w:val="007B70BE"/>
    <w:rsid w:val="007C3240"/>
    <w:rsid w:val="00803801"/>
    <w:rsid w:val="008277C4"/>
    <w:rsid w:val="0083357D"/>
    <w:rsid w:val="00837D47"/>
    <w:rsid w:val="008774CA"/>
    <w:rsid w:val="00905B80"/>
    <w:rsid w:val="00912DDD"/>
    <w:rsid w:val="00966CAC"/>
    <w:rsid w:val="00970201"/>
    <w:rsid w:val="00982C4C"/>
    <w:rsid w:val="00AF4514"/>
    <w:rsid w:val="00BC4CBE"/>
    <w:rsid w:val="00C02A7B"/>
    <w:rsid w:val="00C07F8D"/>
    <w:rsid w:val="00C56BEE"/>
    <w:rsid w:val="00D571A7"/>
    <w:rsid w:val="00D72BD1"/>
    <w:rsid w:val="00D875CD"/>
    <w:rsid w:val="00DA00B0"/>
    <w:rsid w:val="00DB1026"/>
    <w:rsid w:val="00EC4FE1"/>
    <w:rsid w:val="00F07208"/>
    <w:rsid w:val="00F57E96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AC42C7C-DAB6-4C20-BF8D-332966FF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Kokinda Marek</dc:creator>
  <cp:keywords/>
  <dc:description/>
  <cp:lastModifiedBy>Ružbarský Pavel</cp:lastModifiedBy>
  <cp:revision>7</cp:revision>
  <dcterms:created xsi:type="dcterms:W3CDTF">2025-12-11T06:42:00Z</dcterms:created>
  <dcterms:modified xsi:type="dcterms:W3CDTF">2026-02-19T09:58:00Z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d01f4b2b-9b50-4e58-8d64-516fdbfa4ca9</vt:lpwstr>
  </property>
</Properties>
</file>